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0309A" w14:textId="77777777" w:rsidR="004D26EE" w:rsidRDefault="004D26EE" w:rsidP="004D26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Agenda</w:t>
      </w:r>
    </w:p>
    <w:p w14:paraId="09854B5B" w14:textId="77777777" w:rsidR="004D26EE" w:rsidRDefault="004D26EE" w:rsidP="004D26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59A89981" w14:textId="77777777" w:rsidR="004D26EE" w:rsidRDefault="004D26EE" w:rsidP="004D26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Presidential Committee on Athletics</w:t>
      </w:r>
    </w:p>
    <w:p w14:paraId="3415D397" w14:textId="77777777" w:rsidR="004D26EE" w:rsidRDefault="004D26EE" w:rsidP="004D26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446306A5" w14:textId="35F73692" w:rsidR="004D26EE" w:rsidRDefault="004D26EE" w:rsidP="004D26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noProof/>
          <w:sz w:val="24"/>
          <w:szCs w:val="24"/>
        </w:rPr>
        <w:t xml:space="preserve">Thursday, October </w:t>
      </w:r>
      <w:r>
        <w:rPr>
          <w:rFonts w:ascii="Times New Roman" w:hAnsi="Times New Roman"/>
          <w:caps/>
          <w:noProof/>
          <w:sz w:val="24"/>
          <w:szCs w:val="24"/>
        </w:rPr>
        <w:t>5</w:t>
      </w:r>
      <w:r>
        <w:rPr>
          <w:rFonts w:ascii="Times New Roman" w:hAnsi="Times New Roman"/>
          <w:caps/>
          <w:noProof/>
          <w:sz w:val="24"/>
          <w:szCs w:val="24"/>
        </w:rPr>
        <w:t>, 202</w:t>
      </w:r>
      <w:r>
        <w:rPr>
          <w:rFonts w:ascii="Times New Roman" w:hAnsi="Times New Roman"/>
          <w:caps/>
          <w:noProof/>
          <w:sz w:val="24"/>
          <w:szCs w:val="24"/>
        </w:rPr>
        <w:t>3</w:t>
      </w:r>
    </w:p>
    <w:p w14:paraId="2602CA06" w14:textId="77777777" w:rsidR="004D26EE" w:rsidRDefault="004D26EE" w:rsidP="004D26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540D191A" w14:textId="77777777" w:rsidR="004D26EE" w:rsidRDefault="004D26EE" w:rsidP="004D26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4:00 - 5:15 PM</w:t>
      </w:r>
    </w:p>
    <w:p w14:paraId="1588DAE2" w14:textId="77777777" w:rsidR="004D26EE" w:rsidRDefault="004D26EE" w:rsidP="004D26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3E41BAD0" w14:textId="77777777" w:rsidR="004D26EE" w:rsidRDefault="004D26EE" w:rsidP="004D26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BIG TEN/IOWA </w:t>
      </w:r>
      <w:r>
        <w:rPr>
          <w:rFonts w:ascii="Times New Roman" w:hAnsi="Times New Roman"/>
          <w:caps/>
          <w:noProof/>
          <w:sz w:val="24"/>
          <w:szCs w:val="24"/>
        </w:rPr>
        <w:t>ROOM</w:t>
      </w:r>
      <w:r>
        <w:rPr>
          <w:rFonts w:ascii="Times New Roman" w:hAnsi="Times New Roman"/>
          <w:caps/>
          <w:sz w:val="24"/>
          <w:szCs w:val="24"/>
        </w:rPr>
        <w:t>, S370/S373, CARVER-HAWKEYE ARENA</w:t>
      </w:r>
    </w:p>
    <w:p w14:paraId="7AA88591" w14:textId="77777777" w:rsidR="004D26EE" w:rsidRDefault="004D26EE" w:rsidP="004D26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2E18FADF" w14:textId="77777777" w:rsidR="004D26EE" w:rsidRPr="008C0EC9" w:rsidRDefault="004D26EE" w:rsidP="004D26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0F5D05C5" w14:textId="77777777" w:rsidR="004D26EE" w:rsidRPr="00353215" w:rsidRDefault="004D26EE" w:rsidP="004D26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4"/>
          <w:szCs w:val="24"/>
        </w:rPr>
      </w:pPr>
    </w:p>
    <w:p w14:paraId="7EB3185A" w14:textId="77777777" w:rsidR="004D26EE" w:rsidRPr="00353215" w:rsidRDefault="004D26EE" w:rsidP="004D26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7BA20F8" w14:textId="6EA9E91B" w:rsidR="004D26EE" w:rsidRPr="00353215" w:rsidRDefault="004D26EE" w:rsidP="004D26EE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 xml:space="preserve">Approval of the </w:t>
      </w:r>
      <w:r>
        <w:rPr>
          <w:rFonts w:ascii="Times New Roman" w:hAnsi="Times New Roman"/>
          <w:sz w:val="24"/>
          <w:szCs w:val="24"/>
        </w:rPr>
        <w:t>August 31</w:t>
      </w:r>
      <w:r w:rsidRPr="00353215">
        <w:rPr>
          <w:rFonts w:ascii="Times New Roman" w:hAnsi="Times New Roman"/>
          <w:sz w:val="24"/>
          <w:szCs w:val="24"/>
        </w:rPr>
        <w:t>, 202</w:t>
      </w:r>
      <w:r>
        <w:rPr>
          <w:rFonts w:ascii="Times New Roman" w:hAnsi="Times New Roman"/>
          <w:sz w:val="24"/>
          <w:szCs w:val="24"/>
        </w:rPr>
        <w:t>3</w:t>
      </w:r>
      <w:r w:rsidRPr="00353215">
        <w:rPr>
          <w:rFonts w:ascii="Times New Roman" w:hAnsi="Times New Roman"/>
          <w:sz w:val="24"/>
          <w:szCs w:val="24"/>
        </w:rPr>
        <w:t xml:space="preserve">, PCA Minutes </w:t>
      </w:r>
    </w:p>
    <w:p w14:paraId="7A8F8FB3" w14:textId="77777777" w:rsidR="004D26EE" w:rsidRPr="00353215" w:rsidRDefault="004D26EE" w:rsidP="004D26E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088BC69" w14:textId="48F777AC" w:rsidR="004D26EE" w:rsidRPr="00353215" w:rsidRDefault="004D26EE" w:rsidP="004D26EE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eastAsia="Batang" w:hAnsi="Times New Roman"/>
          <w:sz w:val="24"/>
          <w:szCs w:val="24"/>
        </w:rPr>
        <w:t xml:space="preserve">Head Coach Introduction – </w:t>
      </w:r>
      <w:r>
        <w:rPr>
          <w:rFonts w:ascii="Times New Roman" w:eastAsia="Batang" w:hAnsi="Times New Roman"/>
          <w:sz w:val="24"/>
          <w:szCs w:val="24"/>
        </w:rPr>
        <w:t>Tom Brands</w:t>
      </w:r>
    </w:p>
    <w:p w14:paraId="48B1080C" w14:textId="77777777" w:rsidR="004D26EE" w:rsidRPr="00353215" w:rsidRDefault="004D26EE" w:rsidP="004D26EE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</w:p>
    <w:p w14:paraId="4A8E9099" w14:textId="77777777" w:rsidR="004D26EE" w:rsidRPr="00353215" w:rsidRDefault="004D26EE" w:rsidP="004D26EE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Diversity, Equity, Inclusion Report</w:t>
      </w:r>
      <w:r w:rsidRPr="00353215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proofErr w:type="spellStart"/>
      <w:r w:rsidRPr="00353215">
        <w:rPr>
          <w:rFonts w:ascii="Times New Roman" w:hAnsi="Times New Roman"/>
          <w:color w:val="000000" w:themeColor="text1"/>
          <w:sz w:val="24"/>
          <w:szCs w:val="24"/>
        </w:rPr>
        <w:t>Lorenda</w:t>
      </w:r>
      <w:proofErr w:type="spellEnd"/>
      <w:r w:rsidRPr="00353215">
        <w:rPr>
          <w:rFonts w:ascii="Times New Roman" w:hAnsi="Times New Roman"/>
          <w:color w:val="000000" w:themeColor="text1"/>
          <w:sz w:val="24"/>
          <w:szCs w:val="24"/>
        </w:rPr>
        <w:t xml:space="preserve"> Holston</w:t>
      </w:r>
    </w:p>
    <w:p w14:paraId="5A4E080F" w14:textId="77777777" w:rsidR="004D26EE" w:rsidRPr="00353215" w:rsidRDefault="004D26EE" w:rsidP="004D26EE">
      <w:pPr>
        <w:rPr>
          <w:rFonts w:ascii="Times New Roman" w:hAnsi="Times New Roman"/>
          <w:sz w:val="24"/>
          <w:szCs w:val="24"/>
        </w:rPr>
      </w:pPr>
    </w:p>
    <w:p w14:paraId="7E98166A" w14:textId="4A0453DC" w:rsidR="004D26EE" w:rsidRDefault="004D26EE" w:rsidP="004D26EE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 xml:space="preserve">Chair Report – </w:t>
      </w:r>
      <w:proofErr w:type="spellStart"/>
      <w:r>
        <w:rPr>
          <w:rFonts w:ascii="Times New Roman" w:hAnsi="Times New Roman"/>
          <w:sz w:val="24"/>
          <w:szCs w:val="24"/>
        </w:rPr>
        <w:t>Torner</w:t>
      </w:r>
      <w:proofErr w:type="spellEnd"/>
    </w:p>
    <w:p w14:paraId="3A356B3A" w14:textId="77777777" w:rsidR="004D26EE" w:rsidRPr="004D26EE" w:rsidRDefault="004D26EE" w:rsidP="004D26EE">
      <w:pPr>
        <w:rPr>
          <w:rFonts w:ascii="Times New Roman" w:hAnsi="Times New Roman"/>
          <w:sz w:val="24"/>
          <w:szCs w:val="24"/>
        </w:rPr>
      </w:pPr>
    </w:p>
    <w:p w14:paraId="2E5F602C" w14:textId="77777777" w:rsidR="004D26EE" w:rsidRPr="00353215" w:rsidRDefault="004D26EE" w:rsidP="004D26EE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>Athletics Department Searches 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215">
        <w:rPr>
          <w:rFonts w:ascii="Times New Roman" w:hAnsi="Times New Roman"/>
          <w:sz w:val="24"/>
          <w:szCs w:val="24"/>
        </w:rPr>
        <w:t>Cavey</w:t>
      </w:r>
      <w:proofErr w:type="spellEnd"/>
      <w:r w:rsidRPr="00353215">
        <w:rPr>
          <w:rFonts w:ascii="Times New Roman" w:hAnsi="Times New Roman"/>
          <w:sz w:val="24"/>
          <w:szCs w:val="24"/>
        </w:rPr>
        <w:t xml:space="preserve">-Lang </w:t>
      </w:r>
    </w:p>
    <w:p w14:paraId="1BF93222" w14:textId="77777777" w:rsidR="004D26EE" w:rsidRPr="00353215" w:rsidRDefault="004D26EE" w:rsidP="004D26E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204F407" w14:textId="77777777" w:rsidR="004D26EE" w:rsidRPr="00353215" w:rsidRDefault="004D26EE" w:rsidP="004D26EE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eastAsia="Batang" w:hAnsi="Times New Roman"/>
          <w:sz w:val="24"/>
          <w:szCs w:val="24"/>
        </w:rPr>
        <w:t>Subcommittee</w:t>
      </w:r>
      <w:r w:rsidRPr="00353215">
        <w:rPr>
          <w:rFonts w:ascii="Times New Roman" w:hAnsi="Times New Roman"/>
          <w:sz w:val="24"/>
          <w:szCs w:val="24"/>
        </w:rPr>
        <w:t xml:space="preserve"> Updates</w:t>
      </w:r>
    </w:p>
    <w:p w14:paraId="53129ACA" w14:textId="77777777" w:rsidR="004D26EE" w:rsidRPr="00353215" w:rsidRDefault="004D26EE" w:rsidP="004D26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BC926F4" w14:textId="7F39B33B" w:rsidR="004D26EE" w:rsidRPr="00353215" w:rsidRDefault="004D26EE" w:rsidP="004D26EE">
      <w:pPr>
        <w:pStyle w:val="ListParagraph"/>
        <w:numPr>
          <w:ilvl w:val="0"/>
          <w:numId w:val="2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 xml:space="preserve">Academic Achievement </w:t>
      </w:r>
      <w:r w:rsidRPr="00353215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</w:rPr>
        <w:t>Hand</w:t>
      </w:r>
    </w:p>
    <w:p w14:paraId="3EE823E0" w14:textId="32AE7818" w:rsidR="004D26EE" w:rsidRPr="00353215" w:rsidRDefault="004D26EE" w:rsidP="004D26EE">
      <w:pPr>
        <w:pStyle w:val="ListParagraph"/>
        <w:numPr>
          <w:ilvl w:val="0"/>
          <w:numId w:val="2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353215">
        <w:rPr>
          <w:rFonts w:ascii="Times New Roman" w:hAnsi="Times New Roman"/>
          <w:color w:val="000000" w:themeColor="text1"/>
          <w:sz w:val="24"/>
          <w:szCs w:val="24"/>
        </w:rPr>
        <w:t xml:space="preserve">Diversity, Equity, Inclusion </w:t>
      </w:r>
      <w:r w:rsidRPr="00353215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Foley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Nicpon</w:t>
      </w:r>
      <w:proofErr w:type="spellEnd"/>
    </w:p>
    <w:p w14:paraId="6AB51BEB" w14:textId="260B367B" w:rsidR="004D26EE" w:rsidRPr="00353215" w:rsidRDefault="004D26EE" w:rsidP="004D26EE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353215">
        <w:rPr>
          <w:rFonts w:ascii="Times New Roman" w:hAnsi="Times New Roman"/>
          <w:color w:val="000000" w:themeColor="text1"/>
          <w:sz w:val="24"/>
          <w:szCs w:val="24"/>
        </w:rPr>
        <w:t xml:space="preserve">Student-Athlete Well-Being </w:t>
      </w:r>
      <w:r w:rsidRPr="00353215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</w:rPr>
        <w:t>Reisinger</w:t>
      </w:r>
    </w:p>
    <w:p w14:paraId="40FCF484" w14:textId="77777777" w:rsidR="004D26EE" w:rsidRPr="00353215" w:rsidRDefault="004D26EE" w:rsidP="004D26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33D463E" w14:textId="1CD4C379" w:rsidR="004D26EE" w:rsidRPr="00353215" w:rsidRDefault="004D26EE" w:rsidP="004D26EE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 xml:space="preserve">ISAAC Report </w:t>
      </w:r>
      <w:r w:rsidRPr="00353215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Klysh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 McNary</w:t>
      </w:r>
    </w:p>
    <w:p w14:paraId="20BC8DA5" w14:textId="77777777" w:rsidR="004D26EE" w:rsidRPr="00353215" w:rsidRDefault="004D26EE" w:rsidP="004D26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C92B39A" w14:textId="2BBD62A0" w:rsidR="004D26EE" w:rsidRPr="00353215" w:rsidRDefault="004D26EE" w:rsidP="004D26EE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 xml:space="preserve">NCAA Report </w:t>
      </w:r>
      <w:r w:rsidRPr="00353215">
        <w:rPr>
          <w:rFonts w:ascii="Times New Roman" w:eastAsia="Batang" w:hAnsi="Times New Roman"/>
          <w:sz w:val="24"/>
          <w:szCs w:val="24"/>
        </w:rPr>
        <w:t xml:space="preserve">– </w:t>
      </w:r>
      <w:r>
        <w:rPr>
          <w:rFonts w:ascii="Times New Roman" w:eastAsia="Batang" w:hAnsi="Times New Roman"/>
          <w:sz w:val="24"/>
          <w:szCs w:val="24"/>
        </w:rPr>
        <w:t xml:space="preserve">Goetz, </w:t>
      </w:r>
      <w:proofErr w:type="spellStart"/>
      <w:r>
        <w:rPr>
          <w:rFonts w:ascii="Times New Roman" w:eastAsia="Batang" w:hAnsi="Times New Roman"/>
          <w:sz w:val="24"/>
          <w:szCs w:val="24"/>
        </w:rPr>
        <w:t>Clerry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Grosland</w:t>
      </w:r>
      <w:proofErr w:type="spellEnd"/>
      <w:r>
        <w:rPr>
          <w:rFonts w:ascii="Times New Roman" w:hAnsi="Times New Roman"/>
          <w:sz w:val="24"/>
          <w:szCs w:val="24"/>
        </w:rPr>
        <w:t>, Hollingworth</w:t>
      </w:r>
    </w:p>
    <w:p w14:paraId="230111C9" w14:textId="77777777" w:rsidR="004D26EE" w:rsidRPr="00353215" w:rsidRDefault="004D26EE" w:rsidP="004D26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B1402A4" w14:textId="77777777" w:rsidR="004D26EE" w:rsidRPr="00353215" w:rsidRDefault="004D26EE" w:rsidP="004D26EE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>Athletics Director’s Report</w:t>
      </w:r>
    </w:p>
    <w:p w14:paraId="49B63760" w14:textId="77777777" w:rsidR="004D26EE" w:rsidRPr="00353215" w:rsidRDefault="004D26EE" w:rsidP="004D26EE">
      <w:pPr>
        <w:tabs>
          <w:tab w:val="left" w:pos="492"/>
          <w:tab w:val="left" w:pos="720"/>
        </w:tabs>
        <w:suppressAutoHyphens/>
        <w:ind w:left="547" w:hanging="547"/>
        <w:rPr>
          <w:rFonts w:ascii="Times New Roman" w:hAnsi="Times New Roman"/>
          <w:sz w:val="24"/>
          <w:szCs w:val="24"/>
        </w:rPr>
      </w:pPr>
    </w:p>
    <w:p w14:paraId="6E7749FE" w14:textId="77777777" w:rsidR="004D26EE" w:rsidRPr="00353215" w:rsidRDefault="004D26EE" w:rsidP="004D26EE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>Adjourn</w:t>
      </w:r>
    </w:p>
    <w:p w14:paraId="715E9998" w14:textId="77777777" w:rsidR="004D26EE" w:rsidRDefault="004D26EE" w:rsidP="004D26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53753E1" w14:textId="77777777" w:rsidR="004D26EE" w:rsidRDefault="004D26EE" w:rsidP="004D26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699BBB9" w14:textId="77777777" w:rsidR="004D26EE" w:rsidRPr="005F5DFC" w:rsidRDefault="004D26EE" w:rsidP="004D26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>The Presidential Committee on Athletics meetings are open to the public.  Discussion/questions are normally limited to PCA members, Athletics Department staf</w:t>
      </w:r>
      <w:r w:rsidRPr="005F5DFC">
        <w:rPr>
          <w:rFonts w:ascii="Times New Roman" w:hAnsi="Times New Roman"/>
          <w:sz w:val="24"/>
          <w:szCs w:val="24"/>
        </w:rPr>
        <w:t xml:space="preserve">f members, and invited guests. </w:t>
      </w:r>
    </w:p>
    <w:p w14:paraId="12C39202" w14:textId="77777777" w:rsidR="004D26EE" w:rsidRDefault="004D26EE" w:rsidP="004D26EE"/>
    <w:p w14:paraId="69E5DD44" w14:textId="77777777" w:rsidR="000B5916" w:rsidRDefault="000B5916"/>
    <w:sectPr w:rsidR="000B5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7A2E"/>
    <w:multiLevelType w:val="hybridMultilevel"/>
    <w:tmpl w:val="017E8236"/>
    <w:lvl w:ilvl="0" w:tplc="306C0C2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4DF61CA4"/>
    <w:multiLevelType w:val="hybridMultilevel"/>
    <w:tmpl w:val="76FAD31C"/>
    <w:lvl w:ilvl="0" w:tplc="17B4AF0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688817">
    <w:abstractNumId w:val="1"/>
  </w:num>
  <w:num w:numId="2" w16cid:durableId="1776248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6EE"/>
    <w:rsid w:val="000B5916"/>
    <w:rsid w:val="00107FD6"/>
    <w:rsid w:val="004D26EE"/>
    <w:rsid w:val="007D520D"/>
    <w:rsid w:val="0081171C"/>
    <w:rsid w:val="00BB2953"/>
    <w:rsid w:val="00C4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BEBDB5"/>
  <w15:chartTrackingRefBased/>
  <w15:docId w15:val="{CA719A51-59D5-0D41-A57F-056F1C60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6EE"/>
    <w:rPr>
      <w:rFonts w:ascii="Calibri" w:eastAsia="Times New Roman" w:hAnsi="Calibri" w:cs="Times New Roman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Bigg, Jessica H</dc:creator>
  <cp:keywords/>
  <dc:description/>
  <cp:lastModifiedBy>Bigg, Jessica H</cp:lastModifiedBy>
  <cp:revision>1</cp:revision>
  <dcterms:created xsi:type="dcterms:W3CDTF">2023-10-02T14:18:00Z</dcterms:created>
  <dcterms:modified xsi:type="dcterms:W3CDTF">2023-10-02T14:21:00Z</dcterms:modified>
</cp:coreProperties>
</file>